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49AC" w14:textId="77777777" w:rsidR="002E11D7" w:rsidRPr="00361139" w:rsidRDefault="002E11D7" w:rsidP="00E512A8">
      <w:pPr>
        <w:rPr>
          <w:rFonts w:ascii="Century Schoolbook" w:hAnsi="Century Schoolbook"/>
          <w:i/>
          <w:sz w:val="16"/>
          <w:szCs w:val="16"/>
        </w:rPr>
      </w:pPr>
    </w:p>
    <w:p w14:paraId="746611C4" w14:textId="77777777" w:rsidR="00016C10" w:rsidRPr="00361139" w:rsidRDefault="00B65348" w:rsidP="00361139">
      <w:pPr>
        <w:spacing w:after="0" w:line="240" w:lineRule="auto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Dans le cadre de sa politique annuelle d’extension de son réseau commercial, l</w:t>
      </w:r>
      <w:r w:rsidR="00016C10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 xml:space="preserve">a </w:t>
      </w:r>
      <w:r w:rsidR="00E72EFA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 xml:space="preserve">Compagnie d’assurances </w:t>
      </w:r>
      <w:r w:rsidR="00016C10" w:rsidRPr="00361139">
        <w:rPr>
          <w:rFonts w:ascii="Prompt" w:eastAsia="Times New Roman" w:hAnsi="Prompt" w:cs="Prompt"/>
          <w:b/>
          <w:i/>
          <w:color w:val="000000"/>
          <w:sz w:val="20"/>
          <w:szCs w:val="20"/>
          <w:lang w:eastAsia="fr-FR"/>
        </w:rPr>
        <w:t>GTA ASSURANCES VIE</w:t>
      </w:r>
      <w:r w:rsidR="00016C10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 xml:space="preserve">, spécialisée dans la distribution des produits d’assurances vie, recherche </w:t>
      </w: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des </w:t>
      </w:r>
      <w:r w:rsidR="008B4DC6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commerciaux</w:t>
      </w: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 xml:space="preserve"> pour la ville de</w:t>
      </w:r>
      <w:r w:rsidR="00EE1F52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 xml:space="preserve"> </w:t>
      </w:r>
      <w:r w:rsidR="00016C10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Lomé.</w:t>
      </w:r>
    </w:p>
    <w:p w14:paraId="0AC47495" w14:textId="77777777" w:rsidR="00016C10" w:rsidRPr="00361139" w:rsidRDefault="00016C10" w:rsidP="00361139">
      <w:pPr>
        <w:spacing w:after="0" w:line="240" w:lineRule="auto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</w:p>
    <w:p w14:paraId="2DB92CA8" w14:textId="77777777" w:rsidR="00016C10" w:rsidRPr="00361139" w:rsidRDefault="00016C10" w:rsidP="00361139">
      <w:pPr>
        <w:shd w:val="clear" w:color="auto" w:fill="FFFFFF"/>
        <w:spacing w:line="240" w:lineRule="auto"/>
        <w:jc w:val="both"/>
        <w:rPr>
          <w:rFonts w:ascii="Prompt" w:eastAsia="Times New Roman" w:hAnsi="Prompt" w:cs="Prompt"/>
          <w:i/>
          <w:color w:val="343434"/>
          <w:sz w:val="20"/>
          <w:szCs w:val="20"/>
        </w:rPr>
      </w:pPr>
      <w:r w:rsidRPr="00361139">
        <w:rPr>
          <w:rFonts w:ascii="Prompt" w:hAnsi="Prompt" w:cs="Prompt"/>
          <w:i/>
          <w:color w:val="343434"/>
          <w:sz w:val="20"/>
          <w:szCs w:val="20"/>
        </w:rPr>
        <w:t>Sous la responsabilité d</w:t>
      </w:r>
      <w:r w:rsidR="00892E48" w:rsidRPr="00361139">
        <w:rPr>
          <w:rFonts w:ascii="Prompt" w:hAnsi="Prompt" w:cs="Prompt"/>
          <w:i/>
          <w:color w:val="343434"/>
          <w:sz w:val="20"/>
          <w:szCs w:val="20"/>
        </w:rPr>
        <w:t>u</w:t>
      </w:r>
      <w:r w:rsidR="00C215AD" w:rsidRPr="00361139">
        <w:rPr>
          <w:rFonts w:ascii="Prompt" w:hAnsi="Prompt" w:cs="Prompt"/>
          <w:i/>
          <w:color w:val="343434"/>
          <w:sz w:val="20"/>
          <w:szCs w:val="20"/>
        </w:rPr>
        <w:t xml:space="preserve"> </w:t>
      </w:r>
      <w:r w:rsidR="00892E48" w:rsidRPr="00361139">
        <w:rPr>
          <w:rFonts w:ascii="Prompt" w:hAnsi="Prompt" w:cs="Prompt"/>
          <w:i/>
          <w:color w:val="343434"/>
          <w:sz w:val="20"/>
          <w:szCs w:val="20"/>
        </w:rPr>
        <w:t xml:space="preserve">Directeur </w:t>
      </w:r>
      <w:r w:rsidRPr="00361139">
        <w:rPr>
          <w:rFonts w:ascii="Prompt" w:hAnsi="Prompt" w:cs="Prompt"/>
          <w:i/>
          <w:color w:val="343434"/>
          <w:sz w:val="20"/>
          <w:szCs w:val="20"/>
        </w:rPr>
        <w:t>Commercial</w:t>
      </w:r>
      <w:r w:rsidR="00892E48" w:rsidRPr="00361139">
        <w:rPr>
          <w:rFonts w:ascii="Prompt" w:hAnsi="Prompt" w:cs="Prompt"/>
          <w:i/>
          <w:color w:val="343434"/>
          <w:sz w:val="20"/>
          <w:szCs w:val="20"/>
        </w:rPr>
        <w:t xml:space="preserve"> </w:t>
      </w:r>
      <w:r w:rsidRPr="00361139">
        <w:rPr>
          <w:rFonts w:ascii="Prompt" w:hAnsi="Prompt" w:cs="Prompt"/>
          <w:i/>
          <w:color w:val="343434"/>
          <w:sz w:val="20"/>
          <w:szCs w:val="20"/>
        </w:rPr>
        <w:t>e</w:t>
      </w:r>
      <w:r w:rsidR="00892E48" w:rsidRPr="00361139">
        <w:rPr>
          <w:rFonts w:ascii="Prompt" w:hAnsi="Prompt" w:cs="Prompt"/>
          <w:i/>
          <w:color w:val="343434"/>
          <w:sz w:val="20"/>
          <w:szCs w:val="20"/>
        </w:rPr>
        <w:t>t Marketing</w:t>
      </w:r>
      <w:r w:rsidRPr="00361139">
        <w:rPr>
          <w:rFonts w:ascii="Prompt" w:hAnsi="Prompt" w:cs="Prompt"/>
          <w:i/>
          <w:color w:val="343434"/>
          <w:sz w:val="20"/>
          <w:szCs w:val="20"/>
        </w:rPr>
        <w:t xml:space="preserve">, </w:t>
      </w:r>
      <w:r w:rsidR="00EE1F52" w:rsidRPr="00361139">
        <w:rPr>
          <w:rFonts w:ascii="Prompt" w:hAnsi="Prompt" w:cs="Prompt"/>
          <w:i/>
          <w:color w:val="343434"/>
          <w:sz w:val="20"/>
          <w:szCs w:val="20"/>
        </w:rPr>
        <w:t xml:space="preserve">la </w:t>
      </w:r>
      <w:r w:rsidRPr="00361139">
        <w:rPr>
          <w:rFonts w:ascii="Prompt" w:hAnsi="Prompt" w:cs="Prompt"/>
          <w:i/>
          <w:color w:val="343434"/>
          <w:sz w:val="20"/>
          <w:szCs w:val="20"/>
        </w:rPr>
        <w:t xml:space="preserve">principale mission </w:t>
      </w:r>
      <w:r w:rsidR="00EE1F52" w:rsidRPr="00361139">
        <w:rPr>
          <w:rFonts w:ascii="Prompt" w:hAnsi="Prompt" w:cs="Prompt"/>
          <w:i/>
          <w:color w:val="343434"/>
          <w:sz w:val="20"/>
          <w:szCs w:val="20"/>
        </w:rPr>
        <w:t xml:space="preserve">des Commerciaux </w:t>
      </w:r>
      <w:r w:rsidRPr="00361139">
        <w:rPr>
          <w:rFonts w:ascii="Prompt" w:hAnsi="Prompt" w:cs="Prompt"/>
          <w:i/>
          <w:color w:val="343434"/>
          <w:sz w:val="20"/>
          <w:szCs w:val="20"/>
        </w:rPr>
        <w:t xml:space="preserve">sera de promouvoir la marque et les produits de </w:t>
      </w:r>
      <w:r w:rsidR="00892E48" w:rsidRPr="00361139">
        <w:rPr>
          <w:rFonts w:ascii="Prompt" w:hAnsi="Prompt" w:cs="Prompt"/>
          <w:i/>
          <w:color w:val="343434"/>
          <w:sz w:val="20"/>
          <w:szCs w:val="20"/>
        </w:rPr>
        <w:t>la Compagnie</w:t>
      </w:r>
      <w:r w:rsidRPr="00361139">
        <w:rPr>
          <w:rFonts w:ascii="Prompt" w:hAnsi="Prompt" w:cs="Prompt"/>
          <w:i/>
          <w:color w:val="343434"/>
          <w:sz w:val="20"/>
          <w:szCs w:val="20"/>
        </w:rPr>
        <w:t>.</w:t>
      </w:r>
    </w:p>
    <w:p w14:paraId="33F2E92C" w14:textId="77777777" w:rsidR="00892E48" w:rsidRPr="00361139" w:rsidRDefault="00892E48" w:rsidP="00361139">
      <w:pPr>
        <w:shd w:val="clear" w:color="auto" w:fill="FFFFFF"/>
        <w:spacing w:line="240" w:lineRule="auto"/>
        <w:jc w:val="both"/>
        <w:rPr>
          <w:rFonts w:ascii="Prompt" w:hAnsi="Prompt" w:cs="Prompt"/>
          <w:b/>
          <w:i/>
          <w:color w:val="343434"/>
          <w:sz w:val="20"/>
          <w:szCs w:val="20"/>
        </w:rPr>
      </w:pPr>
      <w:r w:rsidRPr="00361139">
        <w:rPr>
          <w:rFonts w:ascii="Prompt" w:hAnsi="Prompt" w:cs="Prompt"/>
          <w:b/>
          <w:i/>
          <w:color w:val="343434"/>
          <w:sz w:val="20"/>
          <w:szCs w:val="20"/>
          <w:u w:val="single"/>
        </w:rPr>
        <w:t>Missions</w:t>
      </w:r>
      <w:r w:rsidRPr="00361139">
        <w:rPr>
          <w:rFonts w:ascii="Prompt" w:hAnsi="Prompt" w:cs="Prompt"/>
          <w:b/>
          <w:i/>
          <w:color w:val="343434"/>
          <w:sz w:val="20"/>
          <w:szCs w:val="20"/>
        </w:rPr>
        <w:t> :</w:t>
      </w:r>
    </w:p>
    <w:p w14:paraId="08E8030C" w14:textId="77777777" w:rsidR="00016C10" w:rsidRPr="00361139" w:rsidRDefault="00016C10" w:rsidP="00361139">
      <w:pPr>
        <w:shd w:val="clear" w:color="auto" w:fill="FFFFFF"/>
        <w:spacing w:after="0" w:line="240" w:lineRule="auto"/>
        <w:jc w:val="both"/>
        <w:rPr>
          <w:rFonts w:ascii="Prompt" w:hAnsi="Prompt" w:cs="Prompt"/>
          <w:i/>
          <w:color w:val="343434"/>
          <w:sz w:val="20"/>
          <w:szCs w:val="20"/>
        </w:rPr>
      </w:pPr>
      <w:r w:rsidRPr="00361139">
        <w:rPr>
          <w:rFonts w:ascii="Prompt" w:hAnsi="Prompt" w:cs="Prompt"/>
          <w:i/>
          <w:color w:val="343434"/>
          <w:sz w:val="20"/>
          <w:szCs w:val="20"/>
        </w:rPr>
        <w:t xml:space="preserve"> -   Démarcher et prospecter de nouveaux </w:t>
      </w:r>
      <w:r w:rsidR="00361139" w:rsidRPr="00361139">
        <w:rPr>
          <w:rFonts w:ascii="Prompt" w:hAnsi="Prompt" w:cs="Prompt"/>
          <w:i/>
          <w:color w:val="343434"/>
          <w:sz w:val="20"/>
          <w:szCs w:val="20"/>
        </w:rPr>
        <w:t>clients ;</w:t>
      </w:r>
    </w:p>
    <w:p w14:paraId="47C99077" w14:textId="77777777" w:rsidR="00892E48" w:rsidRPr="00361139" w:rsidRDefault="00016C10" w:rsidP="00361139">
      <w:pPr>
        <w:shd w:val="clear" w:color="auto" w:fill="FFFFFF"/>
        <w:spacing w:after="0" w:line="240" w:lineRule="auto"/>
        <w:jc w:val="both"/>
        <w:rPr>
          <w:rFonts w:ascii="Prompt" w:hAnsi="Prompt" w:cs="Prompt"/>
          <w:i/>
          <w:color w:val="343434"/>
          <w:sz w:val="20"/>
          <w:szCs w:val="20"/>
        </w:rPr>
      </w:pPr>
      <w:r w:rsidRPr="00361139">
        <w:rPr>
          <w:rFonts w:ascii="Prompt" w:hAnsi="Prompt" w:cs="Prompt"/>
          <w:i/>
          <w:color w:val="343434"/>
          <w:sz w:val="20"/>
          <w:szCs w:val="20"/>
        </w:rPr>
        <w:t xml:space="preserve"> -   Administrer des </w:t>
      </w:r>
      <w:r w:rsidR="00361139" w:rsidRPr="00361139">
        <w:rPr>
          <w:rFonts w:ascii="Prompt" w:hAnsi="Prompt" w:cs="Prompt"/>
          <w:i/>
          <w:color w:val="343434"/>
          <w:sz w:val="20"/>
          <w:szCs w:val="20"/>
        </w:rPr>
        <w:t>questionnaires ;</w:t>
      </w:r>
    </w:p>
    <w:p w14:paraId="1AB80C69" w14:textId="77777777" w:rsidR="00016C10" w:rsidRPr="00361139" w:rsidRDefault="00016C10" w:rsidP="00361139">
      <w:pPr>
        <w:shd w:val="clear" w:color="auto" w:fill="FFFFFF"/>
        <w:spacing w:after="0" w:line="240" w:lineRule="auto"/>
        <w:jc w:val="both"/>
        <w:rPr>
          <w:rFonts w:ascii="Prompt" w:hAnsi="Prompt" w:cs="Prompt"/>
          <w:i/>
          <w:color w:val="343434"/>
          <w:sz w:val="20"/>
          <w:szCs w:val="20"/>
        </w:rPr>
      </w:pPr>
      <w:r w:rsidRPr="00361139">
        <w:rPr>
          <w:rFonts w:ascii="Prompt" w:hAnsi="Prompt" w:cs="Prompt"/>
          <w:i/>
          <w:color w:val="343434"/>
          <w:sz w:val="20"/>
          <w:szCs w:val="20"/>
        </w:rPr>
        <w:t xml:space="preserve"> -   Décrochez des rendez-vous pour la </w:t>
      </w:r>
      <w:r w:rsidR="00361139" w:rsidRPr="00361139">
        <w:rPr>
          <w:rFonts w:ascii="Prompt" w:hAnsi="Prompt" w:cs="Prompt"/>
          <w:i/>
          <w:color w:val="343434"/>
          <w:sz w:val="20"/>
          <w:szCs w:val="20"/>
        </w:rPr>
        <w:t>Compagnie ;</w:t>
      </w:r>
    </w:p>
    <w:p w14:paraId="21C0D031" w14:textId="77777777" w:rsidR="00016C10" w:rsidRPr="00361139" w:rsidRDefault="00016C10" w:rsidP="00361139">
      <w:pPr>
        <w:shd w:val="clear" w:color="auto" w:fill="FFFFFF"/>
        <w:spacing w:after="0" w:line="240" w:lineRule="auto"/>
        <w:jc w:val="both"/>
        <w:rPr>
          <w:rFonts w:ascii="Prompt" w:hAnsi="Prompt" w:cs="Prompt"/>
          <w:i/>
          <w:color w:val="343434"/>
          <w:sz w:val="20"/>
          <w:szCs w:val="20"/>
        </w:rPr>
      </w:pPr>
      <w:r w:rsidRPr="00361139">
        <w:rPr>
          <w:rFonts w:ascii="Prompt" w:hAnsi="Prompt" w:cs="Prompt"/>
          <w:i/>
          <w:color w:val="343434"/>
          <w:sz w:val="20"/>
          <w:szCs w:val="20"/>
        </w:rPr>
        <w:t xml:space="preserve"> -   Assurer un reporting régulier à la </w:t>
      </w:r>
      <w:r w:rsidR="00361139" w:rsidRPr="00361139">
        <w:rPr>
          <w:rFonts w:ascii="Prompt" w:hAnsi="Prompt" w:cs="Prompt"/>
          <w:i/>
          <w:color w:val="343434"/>
          <w:sz w:val="20"/>
          <w:szCs w:val="20"/>
        </w:rPr>
        <w:t>Direction ;</w:t>
      </w:r>
    </w:p>
    <w:p w14:paraId="7CFFBC8B" w14:textId="77777777" w:rsidR="00892E48" w:rsidRPr="00361139" w:rsidRDefault="00892E48" w:rsidP="00361139">
      <w:pPr>
        <w:spacing w:after="0" w:line="240" w:lineRule="auto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</w:p>
    <w:p w14:paraId="79F10B0A" w14:textId="77777777" w:rsidR="00016C10" w:rsidRPr="00361139" w:rsidRDefault="00016C10" w:rsidP="00361139">
      <w:pPr>
        <w:spacing w:after="0" w:line="240" w:lineRule="auto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b/>
          <w:bCs/>
          <w:i/>
          <w:color w:val="000000"/>
          <w:sz w:val="20"/>
          <w:szCs w:val="20"/>
          <w:u w:val="single"/>
          <w:lang w:eastAsia="fr-FR"/>
        </w:rPr>
        <w:t>Profil Requis</w:t>
      </w:r>
      <w:r w:rsidR="00E72EFA" w:rsidRPr="00361139">
        <w:rPr>
          <w:rFonts w:ascii="Prompt" w:eastAsia="Times New Roman" w:hAnsi="Prompt" w:cs="Prompt"/>
          <w:b/>
          <w:bCs/>
          <w:i/>
          <w:color w:val="000000"/>
          <w:sz w:val="20"/>
          <w:szCs w:val="20"/>
          <w:u w:val="single"/>
          <w:lang w:eastAsia="fr-FR"/>
        </w:rPr>
        <w:t xml:space="preserve"> (Commerciaux H/F)</w:t>
      </w:r>
    </w:p>
    <w:p w14:paraId="2F418A3A" w14:textId="77777777" w:rsidR="00E72EFA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Diplôme : Bac + 2 minimum en Action Commerciale ou Force de vente</w:t>
      </w:r>
      <w:r w:rsidR="00892E48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 xml:space="preserve"> ou tout diplôme équivalent</w:t>
      </w:r>
    </w:p>
    <w:p w14:paraId="006095D6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Etre autonome et organisé (e)</w:t>
      </w:r>
    </w:p>
    <w:p w14:paraId="1460E027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Bonne présentation</w:t>
      </w:r>
    </w:p>
    <w:p w14:paraId="6383EE7E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Bonne aisance relationnelle</w:t>
      </w:r>
    </w:p>
    <w:p w14:paraId="57613411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Excellente expression orale et écrite</w:t>
      </w:r>
    </w:p>
    <w:p w14:paraId="4717497D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Bonne capacité d’écoute et d’analyse</w:t>
      </w:r>
    </w:p>
    <w:p w14:paraId="636B2E07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Savoir négocier</w:t>
      </w:r>
    </w:p>
    <w:p w14:paraId="21D1B8C8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Energique et dynamique</w:t>
      </w:r>
    </w:p>
    <w:p w14:paraId="05AA9C43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 xml:space="preserve">Etre </w:t>
      </w:r>
      <w:r w:rsidR="00892E48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rigoureux (</w:t>
      </w: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se) et créatif</w:t>
      </w:r>
      <w:r w:rsidR="00C215AD"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 xml:space="preserve"> </w:t>
      </w: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(</w:t>
      </w:r>
      <w:proofErr w:type="spellStart"/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ve</w:t>
      </w:r>
      <w:proofErr w:type="spellEnd"/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)</w:t>
      </w:r>
    </w:p>
    <w:p w14:paraId="7D397461" w14:textId="77777777" w:rsidR="00016C10" w:rsidRPr="00361139" w:rsidRDefault="00016C10" w:rsidP="00361139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  <w:t>Bonne capacité à rendre compte</w:t>
      </w:r>
    </w:p>
    <w:p w14:paraId="2032965D" w14:textId="77777777" w:rsidR="00C215AD" w:rsidRPr="00361139" w:rsidRDefault="00C215AD" w:rsidP="00361139">
      <w:pPr>
        <w:spacing w:after="0" w:line="240" w:lineRule="auto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</w:p>
    <w:p w14:paraId="4FBF41A1" w14:textId="77777777" w:rsidR="00016C10" w:rsidRPr="00361139" w:rsidRDefault="00016C10" w:rsidP="00361139">
      <w:pPr>
        <w:spacing w:after="0" w:line="240" w:lineRule="auto"/>
        <w:jc w:val="both"/>
        <w:rPr>
          <w:rFonts w:ascii="Prompt" w:eastAsia="Times New Roman" w:hAnsi="Prompt" w:cs="Prompt"/>
          <w:i/>
          <w:color w:val="000000"/>
          <w:sz w:val="20"/>
          <w:szCs w:val="20"/>
          <w:lang w:eastAsia="fr-FR"/>
        </w:rPr>
      </w:pPr>
      <w:r w:rsidRPr="00361139">
        <w:rPr>
          <w:rFonts w:ascii="Prompt" w:eastAsia="Times New Roman" w:hAnsi="Prompt" w:cs="Prompt"/>
          <w:b/>
          <w:bCs/>
          <w:i/>
          <w:color w:val="000000"/>
          <w:sz w:val="20"/>
          <w:szCs w:val="20"/>
          <w:u w:val="single"/>
          <w:lang w:eastAsia="fr-FR"/>
        </w:rPr>
        <w:t>Rémunération</w:t>
      </w:r>
    </w:p>
    <w:p w14:paraId="7745A124" w14:textId="77777777" w:rsidR="00C215AD" w:rsidRPr="00361139" w:rsidRDefault="00C215AD" w:rsidP="00361139">
      <w:pPr>
        <w:shd w:val="clear" w:color="auto" w:fill="FFFFFF"/>
        <w:spacing w:line="240" w:lineRule="auto"/>
        <w:jc w:val="both"/>
        <w:rPr>
          <w:rFonts w:ascii="Prompt" w:hAnsi="Prompt" w:cs="Prompt"/>
          <w:i/>
          <w:color w:val="333333"/>
          <w:sz w:val="20"/>
          <w:szCs w:val="20"/>
        </w:rPr>
      </w:pPr>
      <w:r w:rsidRPr="00361139">
        <w:rPr>
          <w:rFonts w:ascii="Prompt" w:hAnsi="Prompt" w:cs="Prompt"/>
          <w:i/>
          <w:color w:val="333333"/>
          <w:sz w:val="20"/>
          <w:szCs w:val="20"/>
        </w:rPr>
        <w:t>Offre à la commission</w:t>
      </w:r>
      <w:r w:rsidR="00364522" w:rsidRPr="00361139">
        <w:rPr>
          <w:rFonts w:ascii="Prompt" w:hAnsi="Prompt" w:cs="Prompt"/>
          <w:i/>
          <w:color w:val="333333"/>
          <w:sz w:val="20"/>
          <w:szCs w:val="20"/>
        </w:rPr>
        <w:t xml:space="preserve"> et primes en fonction</w:t>
      </w:r>
      <w:r w:rsidR="00244A5E" w:rsidRPr="00361139">
        <w:rPr>
          <w:rFonts w:ascii="Prompt" w:hAnsi="Prompt" w:cs="Prompt"/>
          <w:i/>
          <w:color w:val="333333"/>
          <w:sz w:val="20"/>
          <w:szCs w:val="20"/>
        </w:rPr>
        <w:t xml:space="preserve"> des résultats</w:t>
      </w:r>
      <w:r w:rsidRPr="00361139">
        <w:rPr>
          <w:rFonts w:ascii="Prompt" w:hAnsi="Prompt" w:cs="Prompt"/>
          <w:i/>
          <w:color w:val="333333"/>
          <w:sz w:val="20"/>
          <w:szCs w:val="20"/>
        </w:rPr>
        <w:t xml:space="preserve"> </w:t>
      </w:r>
    </w:p>
    <w:p w14:paraId="4543D23F" w14:textId="77777777" w:rsidR="00C215AD" w:rsidRPr="00361139" w:rsidRDefault="00C215AD" w:rsidP="00361139">
      <w:pPr>
        <w:shd w:val="clear" w:color="auto" w:fill="FFFFFF"/>
        <w:spacing w:line="240" w:lineRule="auto"/>
        <w:jc w:val="both"/>
        <w:rPr>
          <w:rFonts w:ascii="Prompt" w:hAnsi="Prompt" w:cs="Prompt"/>
          <w:b/>
          <w:i/>
          <w:color w:val="333333"/>
          <w:sz w:val="20"/>
          <w:szCs w:val="20"/>
          <w:u w:val="single"/>
        </w:rPr>
      </w:pPr>
      <w:r w:rsidRPr="00361139">
        <w:rPr>
          <w:rFonts w:ascii="Prompt" w:hAnsi="Prompt" w:cs="Prompt"/>
          <w:i/>
          <w:color w:val="333333"/>
          <w:sz w:val="20"/>
          <w:szCs w:val="20"/>
        </w:rPr>
        <w:tab/>
      </w:r>
      <w:r w:rsidRPr="00361139">
        <w:rPr>
          <w:rFonts w:ascii="Prompt" w:hAnsi="Prompt" w:cs="Prompt"/>
          <w:i/>
          <w:color w:val="333333"/>
          <w:sz w:val="20"/>
          <w:szCs w:val="20"/>
        </w:rPr>
        <w:tab/>
      </w:r>
      <w:r w:rsidRPr="00361139">
        <w:rPr>
          <w:rFonts w:ascii="Prompt" w:hAnsi="Prompt" w:cs="Prompt"/>
          <w:i/>
          <w:color w:val="333333"/>
          <w:sz w:val="20"/>
          <w:szCs w:val="20"/>
        </w:rPr>
        <w:tab/>
      </w:r>
      <w:r w:rsidRPr="00361139">
        <w:rPr>
          <w:rFonts w:ascii="Prompt" w:hAnsi="Prompt" w:cs="Prompt"/>
          <w:i/>
          <w:color w:val="333333"/>
          <w:sz w:val="20"/>
          <w:szCs w:val="20"/>
        </w:rPr>
        <w:tab/>
      </w:r>
      <w:r w:rsidRPr="00361139">
        <w:rPr>
          <w:rFonts w:ascii="Prompt" w:hAnsi="Prompt" w:cs="Prompt"/>
          <w:i/>
          <w:color w:val="333333"/>
          <w:sz w:val="20"/>
          <w:szCs w:val="20"/>
        </w:rPr>
        <w:tab/>
      </w:r>
      <w:r w:rsidRPr="00361139">
        <w:rPr>
          <w:rFonts w:ascii="Prompt" w:hAnsi="Prompt" w:cs="Prompt"/>
          <w:b/>
          <w:i/>
          <w:color w:val="333333"/>
          <w:sz w:val="20"/>
          <w:szCs w:val="20"/>
          <w:u w:val="single"/>
        </w:rPr>
        <w:t>Pour postuler</w:t>
      </w:r>
    </w:p>
    <w:p w14:paraId="55E59194" w14:textId="77777777" w:rsidR="00E72EFA" w:rsidRPr="00361139" w:rsidRDefault="00C215AD" w:rsidP="00361139">
      <w:pPr>
        <w:autoSpaceDE w:val="0"/>
        <w:autoSpaceDN w:val="0"/>
        <w:adjustRightInd w:val="0"/>
        <w:spacing w:after="0"/>
        <w:jc w:val="both"/>
        <w:rPr>
          <w:rFonts w:ascii="Prompt" w:hAnsi="Prompt" w:cs="Prompt"/>
          <w:b/>
          <w:i/>
          <w:sz w:val="20"/>
          <w:szCs w:val="20"/>
        </w:rPr>
      </w:pPr>
      <w:r w:rsidRPr="00361139">
        <w:rPr>
          <w:rFonts w:ascii="Prompt" w:hAnsi="Prompt" w:cs="Prompt"/>
          <w:bCs/>
          <w:i/>
          <w:sz w:val="20"/>
          <w:szCs w:val="20"/>
        </w:rPr>
        <w:t>Les personnes intéressées sont invitées à envoyer leur CV, lettre de motivation, copie de</w:t>
      </w:r>
      <w:r w:rsidR="00805682" w:rsidRPr="00361139">
        <w:rPr>
          <w:rFonts w:ascii="Prompt" w:hAnsi="Prompt" w:cs="Prompt"/>
          <w:bCs/>
          <w:i/>
          <w:sz w:val="20"/>
          <w:szCs w:val="20"/>
        </w:rPr>
        <w:t xml:space="preserve"> la carte d’identité ou du passeport</w:t>
      </w:r>
      <w:r w:rsidR="008B4DC6" w:rsidRPr="00361139">
        <w:rPr>
          <w:rFonts w:ascii="Prompt" w:hAnsi="Prompt" w:cs="Prompt"/>
          <w:bCs/>
          <w:i/>
          <w:sz w:val="20"/>
          <w:szCs w:val="20"/>
        </w:rPr>
        <w:t xml:space="preserve"> par courriel</w:t>
      </w:r>
      <w:r w:rsidR="00805682" w:rsidRPr="00361139">
        <w:rPr>
          <w:rFonts w:ascii="Prompt" w:hAnsi="Prompt" w:cs="Prompt"/>
          <w:bCs/>
          <w:i/>
          <w:sz w:val="20"/>
          <w:szCs w:val="20"/>
        </w:rPr>
        <w:t xml:space="preserve"> à l</w:t>
      </w:r>
      <w:r w:rsidRPr="00361139">
        <w:rPr>
          <w:rFonts w:ascii="Prompt" w:hAnsi="Prompt" w:cs="Prompt"/>
          <w:bCs/>
          <w:i/>
          <w:sz w:val="20"/>
          <w:szCs w:val="20"/>
        </w:rPr>
        <w:t xml:space="preserve">’adresse </w:t>
      </w:r>
      <w:r w:rsidRPr="00361139">
        <w:rPr>
          <w:rFonts w:ascii="Prompt" w:hAnsi="Prompt" w:cs="Prompt"/>
          <w:b/>
          <w:i/>
          <w:sz w:val="20"/>
          <w:szCs w:val="20"/>
          <w:u w:val="single"/>
        </w:rPr>
        <w:t>gtaassurancesvie@gtaassurances</w:t>
      </w:r>
      <w:r w:rsidR="007C750B" w:rsidRPr="00361139">
        <w:rPr>
          <w:rFonts w:ascii="Prompt" w:hAnsi="Prompt" w:cs="Prompt"/>
          <w:b/>
          <w:i/>
          <w:sz w:val="20"/>
          <w:szCs w:val="20"/>
          <w:u w:val="single"/>
        </w:rPr>
        <w:t>vie.tg</w:t>
      </w:r>
      <w:hyperlink r:id="rId8" w:history="1"/>
      <w:r w:rsidRPr="00361139">
        <w:rPr>
          <w:rFonts w:ascii="Prompt" w:hAnsi="Prompt" w:cs="Prompt"/>
          <w:b/>
          <w:i/>
          <w:sz w:val="20"/>
          <w:szCs w:val="20"/>
          <w:u w:val="single"/>
        </w:rPr>
        <w:t xml:space="preserve"> </w:t>
      </w:r>
      <w:r w:rsidRPr="00361139">
        <w:rPr>
          <w:rFonts w:ascii="Prompt" w:hAnsi="Prompt" w:cs="Prompt"/>
          <w:i/>
          <w:sz w:val="20"/>
          <w:szCs w:val="20"/>
        </w:rPr>
        <w:t xml:space="preserve">ou </w:t>
      </w:r>
      <w:r w:rsidR="008B4DC6" w:rsidRPr="00361139">
        <w:rPr>
          <w:rFonts w:ascii="Prompt" w:hAnsi="Prompt" w:cs="Prompt"/>
          <w:i/>
          <w:sz w:val="20"/>
          <w:szCs w:val="20"/>
        </w:rPr>
        <w:t xml:space="preserve">à faire un dépôt au siège de la compagnie </w:t>
      </w:r>
      <w:r w:rsidR="00E72EFA" w:rsidRPr="00361139">
        <w:rPr>
          <w:rFonts w:ascii="Prompt" w:hAnsi="Prompt" w:cs="Prompt"/>
          <w:b/>
          <w:i/>
          <w:sz w:val="20"/>
          <w:szCs w:val="20"/>
        </w:rPr>
        <w:t>GTA ASSURANCES VIE</w:t>
      </w:r>
      <w:r w:rsidR="002E43F8" w:rsidRPr="00361139">
        <w:rPr>
          <w:rFonts w:ascii="Prompt" w:hAnsi="Prompt" w:cs="Prompt"/>
          <w:b/>
          <w:i/>
          <w:sz w:val="20"/>
          <w:szCs w:val="20"/>
        </w:rPr>
        <w:t xml:space="preserve"> </w:t>
      </w:r>
      <w:r w:rsidR="002E43F8" w:rsidRPr="00361139">
        <w:rPr>
          <w:rFonts w:ascii="Prompt" w:hAnsi="Prompt" w:cs="Prompt"/>
          <w:i/>
          <w:sz w:val="20"/>
          <w:szCs w:val="20"/>
        </w:rPr>
        <w:t>sis</w:t>
      </w:r>
      <w:r w:rsidR="00E72EFA" w:rsidRPr="00361139">
        <w:rPr>
          <w:rFonts w:ascii="Prompt" w:hAnsi="Prompt" w:cs="Prompt"/>
          <w:i/>
          <w:sz w:val="20"/>
          <w:szCs w:val="20"/>
        </w:rPr>
        <w:t xml:space="preserve"> 14, Rue </w:t>
      </w:r>
      <w:proofErr w:type="spellStart"/>
      <w:r w:rsidR="00E72EFA" w:rsidRPr="00361139">
        <w:rPr>
          <w:rFonts w:ascii="Prompt" w:hAnsi="Prompt" w:cs="Prompt"/>
          <w:i/>
          <w:sz w:val="20"/>
          <w:szCs w:val="20"/>
        </w:rPr>
        <w:t>Koumoré</w:t>
      </w:r>
      <w:proofErr w:type="spellEnd"/>
      <w:r w:rsidR="00E72EFA" w:rsidRPr="00361139">
        <w:rPr>
          <w:rFonts w:ascii="Prompt" w:hAnsi="Prompt" w:cs="Prompt"/>
          <w:i/>
          <w:sz w:val="20"/>
          <w:szCs w:val="20"/>
        </w:rPr>
        <w:t xml:space="preserve">, </w:t>
      </w:r>
      <w:proofErr w:type="spellStart"/>
      <w:r w:rsidR="00E72EFA" w:rsidRPr="00361139">
        <w:rPr>
          <w:rFonts w:ascii="Prompt" w:hAnsi="Prompt" w:cs="Prompt"/>
          <w:i/>
          <w:sz w:val="20"/>
          <w:szCs w:val="20"/>
        </w:rPr>
        <w:t>Assivito</w:t>
      </w:r>
      <w:proofErr w:type="spellEnd"/>
      <w:r w:rsidRPr="00361139">
        <w:rPr>
          <w:rFonts w:ascii="Prompt" w:hAnsi="Prompt" w:cs="Prompt"/>
          <w:i/>
          <w:sz w:val="20"/>
          <w:szCs w:val="20"/>
        </w:rPr>
        <w:t xml:space="preserve"> Tél. : (228) 22 2</w:t>
      </w:r>
      <w:r w:rsidR="00E72EFA" w:rsidRPr="00361139">
        <w:rPr>
          <w:rFonts w:ascii="Prompt" w:hAnsi="Prompt" w:cs="Prompt"/>
          <w:i/>
          <w:sz w:val="20"/>
          <w:szCs w:val="20"/>
        </w:rPr>
        <w:t>1 93 75 à</w:t>
      </w:r>
      <w:r w:rsidR="007C750B" w:rsidRPr="00361139">
        <w:rPr>
          <w:rFonts w:ascii="Prompt" w:hAnsi="Prompt" w:cs="Prompt"/>
          <w:i/>
          <w:sz w:val="20"/>
          <w:szCs w:val="20"/>
        </w:rPr>
        <w:t xml:space="preserve"> </w:t>
      </w:r>
      <w:r w:rsidR="00F32739" w:rsidRPr="00361139">
        <w:rPr>
          <w:rFonts w:ascii="Prompt" w:hAnsi="Prompt" w:cs="Prompt"/>
          <w:i/>
          <w:sz w:val="20"/>
          <w:szCs w:val="20"/>
        </w:rPr>
        <w:t>78 en</w:t>
      </w:r>
      <w:r w:rsidRPr="00361139">
        <w:rPr>
          <w:rFonts w:ascii="Prompt" w:hAnsi="Prompt" w:cs="Prompt"/>
          <w:bCs/>
          <w:i/>
          <w:sz w:val="20"/>
          <w:szCs w:val="20"/>
        </w:rPr>
        <w:t xml:space="preserve"> indiquant </w:t>
      </w:r>
      <w:r w:rsidR="00A22A56" w:rsidRPr="00361139">
        <w:rPr>
          <w:rFonts w:ascii="Prompt" w:hAnsi="Prompt" w:cs="Prompt"/>
          <w:bCs/>
          <w:i/>
          <w:sz w:val="20"/>
          <w:szCs w:val="20"/>
        </w:rPr>
        <w:t>en objet du courrier : « </w:t>
      </w:r>
      <w:r w:rsidR="00A22A56" w:rsidRPr="00361139">
        <w:rPr>
          <w:rFonts w:ascii="Prompt" w:hAnsi="Prompt" w:cs="Prompt"/>
          <w:b/>
          <w:bCs/>
          <w:i/>
          <w:sz w:val="20"/>
          <w:szCs w:val="20"/>
        </w:rPr>
        <w:t>Recrutement Commerciaux de Lomé »</w:t>
      </w:r>
      <w:r w:rsidRPr="00361139">
        <w:rPr>
          <w:rFonts w:ascii="Prompt" w:hAnsi="Prompt" w:cs="Prompt"/>
          <w:b/>
          <w:bCs/>
          <w:i/>
          <w:sz w:val="20"/>
          <w:szCs w:val="20"/>
        </w:rPr>
        <w:t>.</w:t>
      </w:r>
      <w:r w:rsidRPr="00361139">
        <w:rPr>
          <w:rFonts w:ascii="Prompt" w:hAnsi="Prompt" w:cs="Prompt"/>
          <w:b/>
          <w:i/>
          <w:sz w:val="20"/>
          <w:szCs w:val="20"/>
        </w:rPr>
        <w:t xml:space="preserve"> </w:t>
      </w:r>
    </w:p>
    <w:p w14:paraId="630EBAAC" w14:textId="77777777" w:rsidR="000E4BFD" w:rsidRPr="00361139" w:rsidRDefault="000E4BFD" w:rsidP="00361139">
      <w:pPr>
        <w:autoSpaceDE w:val="0"/>
        <w:autoSpaceDN w:val="0"/>
        <w:adjustRightInd w:val="0"/>
        <w:spacing w:after="0"/>
        <w:jc w:val="both"/>
        <w:rPr>
          <w:rFonts w:ascii="Prompt" w:hAnsi="Prompt" w:cs="Prompt"/>
          <w:b/>
          <w:i/>
          <w:sz w:val="20"/>
          <w:szCs w:val="20"/>
        </w:rPr>
      </w:pPr>
    </w:p>
    <w:p w14:paraId="471C4581" w14:textId="77777777" w:rsidR="00E72EFA" w:rsidRPr="00361139" w:rsidRDefault="00C215AD" w:rsidP="00361139">
      <w:pPr>
        <w:autoSpaceDE w:val="0"/>
        <w:autoSpaceDN w:val="0"/>
        <w:adjustRightInd w:val="0"/>
        <w:spacing w:after="0"/>
        <w:jc w:val="both"/>
        <w:rPr>
          <w:rFonts w:ascii="Prompt" w:hAnsi="Prompt" w:cs="Prompt"/>
          <w:b/>
          <w:i/>
          <w:sz w:val="20"/>
          <w:szCs w:val="20"/>
        </w:rPr>
      </w:pPr>
      <w:r w:rsidRPr="00361139">
        <w:rPr>
          <w:rFonts w:ascii="Prompt" w:hAnsi="Prompt" w:cs="Prompt"/>
          <w:b/>
          <w:i/>
          <w:sz w:val="20"/>
          <w:szCs w:val="20"/>
        </w:rPr>
        <w:t xml:space="preserve">Date limite de dépôt des candidatures, le </w:t>
      </w:r>
      <w:r w:rsidR="00DA44A9" w:rsidRPr="00361139">
        <w:rPr>
          <w:rFonts w:ascii="Prompt" w:hAnsi="Prompt" w:cs="Prompt"/>
          <w:b/>
          <w:i/>
          <w:sz w:val="20"/>
          <w:szCs w:val="20"/>
        </w:rPr>
        <w:t>26</w:t>
      </w:r>
      <w:r w:rsidR="00E72EFA" w:rsidRPr="00361139">
        <w:rPr>
          <w:rFonts w:ascii="Prompt" w:hAnsi="Prompt" w:cs="Prompt"/>
          <w:b/>
          <w:i/>
          <w:sz w:val="20"/>
          <w:szCs w:val="20"/>
        </w:rPr>
        <w:t xml:space="preserve"> </w:t>
      </w:r>
      <w:r w:rsidR="00DA44A9" w:rsidRPr="00361139">
        <w:rPr>
          <w:rFonts w:ascii="Prompt" w:hAnsi="Prompt" w:cs="Prompt"/>
          <w:b/>
          <w:i/>
          <w:sz w:val="20"/>
          <w:szCs w:val="20"/>
        </w:rPr>
        <w:t>Avril</w:t>
      </w:r>
      <w:r w:rsidR="00E72EFA" w:rsidRPr="00361139">
        <w:rPr>
          <w:rFonts w:ascii="Prompt" w:hAnsi="Prompt" w:cs="Prompt"/>
          <w:b/>
          <w:i/>
          <w:sz w:val="20"/>
          <w:szCs w:val="20"/>
        </w:rPr>
        <w:t xml:space="preserve"> </w:t>
      </w:r>
      <w:r w:rsidR="00DA44A9" w:rsidRPr="00361139">
        <w:rPr>
          <w:rFonts w:ascii="Prompt" w:hAnsi="Prompt" w:cs="Prompt"/>
          <w:b/>
          <w:i/>
          <w:sz w:val="20"/>
          <w:szCs w:val="20"/>
        </w:rPr>
        <w:t>2024</w:t>
      </w:r>
      <w:r w:rsidR="00E72EFA" w:rsidRPr="00361139">
        <w:rPr>
          <w:rFonts w:ascii="Prompt" w:hAnsi="Prompt" w:cs="Prompt"/>
          <w:b/>
          <w:i/>
          <w:sz w:val="20"/>
          <w:szCs w:val="20"/>
        </w:rPr>
        <w:t xml:space="preserve"> </w:t>
      </w:r>
      <w:r w:rsidRPr="00361139">
        <w:rPr>
          <w:rFonts w:ascii="Prompt" w:hAnsi="Prompt" w:cs="Prompt"/>
          <w:b/>
          <w:i/>
          <w:sz w:val="20"/>
          <w:szCs w:val="20"/>
        </w:rPr>
        <w:t>à 18h00 TU</w:t>
      </w:r>
    </w:p>
    <w:p w14:paraId="22A34AB8" w14:textId="77777777" w:rsidR="00C215AD" w:rsidRPr="00361139" w:rsidRDefault="00C215AD" w:rsidP="00361139">
      <w:pPr>
        <w:autoSpaceDE w:val="0"/>
        <w:autoSpaceDN w:val="0"/>
        <w:adjustRightInd w:val="0"/>
        <w:spacing w:after="0"/>
        <w:jc w:val="both"/>
        <w:rPr>
          <w:rFonts w:ascii="Prompt" w:hAnsi="Prompt" w:cs="Prompt"/>
          <w:i/>
          <w:sz w:val="20"/>
          <w:szCs w:val="20"/>
        </w:rPr>
      </w:pPr>
      <w:r w:rsidRPr="00361139">
        <w:rPr>
          <w:rFonts w:ascii="Prompt" w:hAnsi="Prompt" w:cs="Prompt"/>
          <w:b/>
          <w:i/>
          <w:sz w:val="20"/>
          <w:szCs w:val="20"/>
          <w:u w:val="single"/>
        </w:rPr>
        <w:t>N.B.</w:t>
      </w:r>
      <w:r w:rsidRPr="00361139">
        <w:rPr>
          <w:rFonts w:ascii="Prompt" w:hAnsi="Prompt" w:cs="Prompt"/>
          <w:i/>
          <w:sz w:val="20"/>
          <w:szCs w:val="20"/>
        </w:rPr>
        <w:t xml:space="preserve"> : </w:t>
      </w:r>
      <w:r w:rsidRPr="00361139">
        <w:rPr>
          <w:rFonts w:ascii="Prompt" w:hAnsi="Prompt" w:cs="Prompt"/>
          <w:b/>
          <w:i/>
          <w:sz w:val="20"/>
          <w:szCs w:val="20"/>
        </w:rPr>
        <w:t>Seul(e)s</w:t>
      </w:r>
      <w:r w:rsidRPr="00361139">
        <w:rPr>
          <w:rFonts w:ascii="Prompt" w:hAnsi="Prompt" w:cs="Prompt"/>
          <w:i/>
          <w:iCs/>
          <w:sz w:val="20"/>
          <w:szCs w:val="20"/>
        </w:rPr>
        <w:t xml:space="preserve"> </w:t>
      </w:r>
      <w:r w:rsidRPr="00361139">
        <w:rPr>
          <w:rFonts w:ascii="Prompt" w:hAnsi="Prompt" w:cs="Prompt"/>
          <w:b/>
          <w:i/>
          <w:sz w:val="20"/>
          <w:szCs w:val="20"/>
        </w:rPr>
        <w:t>les candidat(e)s présélectionné(e)s seront contacté(e)s par téléphone ou par e-mail.</w:t>
      </w:r>
    </w:p>
    <w:p w14:paraId="6D763B0D" w14:textId="77777777" w:rsidR="00016C10" w:rsidRPr="00361139" w:rsidRDefault="00016C10" w:rsidP="00361139">
      <w:pPr>
        <w:spacing w:after="0" w:line="240" w:lineRule="auto"/>
        <w:jc w:val="both"/>
        <w:rPr>
          <w:rFonts w:ascii="Prompt" w:hAnsi="Prompt" w:cs="Prompt"/>
          <w:i/>
          <w:color w:val="1D08B8"/>
          <w:sz w:val="20"/>
          <w:szCs w:val="20"/>
        </w:rPr>
      </w:pPr>
    </w:p>
    <w:p w14:paraId="6BC44321" w14:textId="77777777" w:rsidR="00016C10" w:rsidRPr="00361139" w:rsidRDefault="00016C10" w:rsidP="00361139">
      <w:pPr>
        <w:spacing w:after="0"/>
        <w:jc w:val="both"/>
        <w:rPr>
          <w:rFonts w:ascii="Prompt" w:hAnsi="Prompt" w:cs="Prompt"/>
          <w:i/>
          <w:color w:val="1D08B8"/>
          <w:sz w:val="20"/>
          <w:szCs w:val="20"/>
        </w:rPr>
      </w:pPr>
    </w:p>
    <w:p w14:paraId="635027EC" w14:textId="77777777" w:rsidR="003B1DF4" w:rsidRPr="00361139" w:rsidRDefault="003B1DF4" w:rsidP="00016C10">
      <w:pPr>
        <w:pStyle w:val="Sansinterligne"/>
        <w:ind w:left="3540" w:right="849" w:firstLine="708"/>
        <w:rPr>
          <w:rFonts w:ascii="Prompt" w:hAnsi="Prompt" w:cs="Prompt"/>
          <w:i/>
        </w:rPr>
      </w:pPr>
    </w:p>
    <w:sectPr w:rsidR="003B1DF4" w:rsidRPr="00361139" w:rsidSect="00665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1134" w:bottom="1418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5E70" w14:textId="77777777" w:rsidR="000140E6" w:rsidRDefault="000140E6" w:rsidP="00836E15">
      <w:pPr>
        <w:spacing w:after="0" w:line="240" w:lineRule="auto"/>
      </w:pPr>
      <w:r>
        <w:separator/>
      </w:r>
    </w:p>
  </w:endnote>
  <w:endnote w:type="continuationSeparator" w:id="0">
    <w:p w14:paraId="50903000" w14:textId="77777777" w:rsidR="000140E6" w:rsidRDefault="000140E6" w:rsidP="0083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CYR55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Bold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C0E9" w14:textId="77777777" w:rsidR="000B6D9F" w:rsidRDefault="000B6D9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759E" w14:textId="77777777" w:rsidR="003B1DF4" w:rsidRPr="003B1DF4" w:rsidRDefault="003B1DF4" w:rsidP="003B1DF4">
    <w:pPr>
      <w:spacing w:after="0" w:line="240" w:lineRule="auto"/>
      <w:ind w:right="-568"/>
      <w:rPr>
        <w:rFonts w:ascii="Frutiger" w:hAnsi="Frutiger"/>
        <w:color w:val="4D4C4D"/>
        <w:spacing w:val="-10"/>
        <w:sz w:val="16"/>
        <w:szCs w:val="16"/>
      </w:rPr>
    </w:pPr>
    <w:r w:rsidRPr="003B1DF4">
      <w:rPr>
        <w:rFonts w:ascii="Frutiger" w:hAnsi="Frutiger"/>
        <w:color w:val="4D4C4D"/>
        <w:spacing w:val="-10"/>
        <w:sz w:val="16"/>
        <w:szCs w:val="16"/>
      </w:rPr>
      <w:t xml:space="preserve">S.A. au capital social de F CFA 3 000 000 000 – </w:t>
    </w:r>
    <w:r w:rsidRPr="003B1DF4">
      <w:rPr>
        <w:rFonts w:ascii="Frutiger" w:hAnsi="Frutiger" w:cs="FrutigerLTCYR55Roman"/>
        <w:color w:val="4D4C4D"/>
        <w:spacing w:val="-10"/>
        <w:sz w:val="16"/>
        <w:szCs w:val="16"/>
      </w:rPr>
      <w:t>Entreprise r</w:t>
    </w:r>
    <w:r w:rsidRPr="003B1DF4">
      <w:rPr>
        <w:rFonts w:ascii="Frutiger" w:hAnsi="Frutiger" w:cs="Cambria"/>
        <w:color w:val="4D4C4D"/>
        <w:spacing w:val="-10"/>
        <w:sz w:val="16"/>
        <w:szCs w:val="16"/>
        <w:lang w:bidi="he-IL"/>
      </w:rPr>
      <w:t>é</w:t>
    </w:r>
    <w:r w:rsidRPr="003B1DF4">
      <w:rPr>
        <w:rFonts w:ascii="Frutiger" w:hAnsi="Frutiger" w:cs="FrutigerLTCYR55Roman"/>
        <w:color w:val="4D4C4D"/>
        <w:spacing w:val="-10"/>
        <w:sz w:val="16"/>
        <w:szCs w:val="16"/>
      </w:rPr>
      <w:t>gie par le code des assurances</w:t>
    </w:r>
    <w:r w:rsidRPr="003B1DF4">
      <w:rPr>
        <w:rFonts w:ascii="Frutiger" w:hAnsi="Frutiger"/>
        <w:color w:val="4D4C4D"/>
        <w:spacing w:val="-10"/>
        <w:sz w:val="16"/>
        <w:szCs w:val="16"/>
      </w:rPr>
      <w:t>– RCCM 2001 B 0128 – COE</w:t>
    </w:r>
    <w:r w:rsidRPr="003B1DF4">
      <w:rPr>
        <w:rFonts w:ascii="Cambria" w:hAnsi="Cambria" w:cs="Cambria"/>
        <w:color w:val="4D4C4D"/>
        <w:spacing w:val="-10"/>
        <w:sz w:val="16"/>
        <w:szCs w:val="16"/>
      </w:rPr>
      <w:t> </w:t>
    </w:r>
    <w:r w:rsidRPr="003B1DF4">
      <w:rPr>
        <w:rFonts w:ascii="Frutiger" w:hAnsi="Frutiger"/>
        <w:color w:val="4D4C4D"/>
        <w:spacing w:val="-10"/>
        <w:sz w:val="16"/>
        <w:szCs w:val="16"/>
      </w:rPr>
      <w:t>: 031529T – NIF</w:t>
    </w:r>
    <w:r w:rsidRPr="003B1DF4">
      <w:rPr>
        <w:rFonts w:ascii="Cambria" w:hAnsi="Cambria" w:cs="Cambria"/>
        <w:color w:val="4D4C4D"/>
        <w:spacing w:val="-10"/>
        <w:sz w:val="16"/>
        <w:szCs w:val="16"/>
      </w:rPr>
      <w:t> </w:t>
    </w:r>
    <w:r w:rsidRPr="003B1DF4">
      <w:rPr>
        <w:rFonts w:ascii="Frutiger" w:hAnsi="Frutiger"/>
        <w:color w:val="4D4C4D"/>
        <w:spacing w:val="-10"/>
        <w:sz w:val="16"/>
        <w:szCs w:val="16"/>
      </w:rPr>
      <w:t>: 10000174735</w:t>
    </w:r>
  </w:p>
  <w:p w14:paraId="038714FB" w14:textId="77777777" w:rsidR="003B1DF4" w:rsidRPr="00D24AFC" w:rsidRDefault="003B1DF4" w:rsidP="003B1DF4">
    <w:pPr>
      <w:spacing w:after="0" w:line="240" w:lineRule="auto"/>
      <w:rPr>
        <w:rFonts w:ascii="Frutiger" w:hAnsi="Frutiger"/>
        <w:color w:val="4D4C4D"/>
        <w:sz w:val="16"/>
        <w:szCs w:val="16"/>
      </w:rPr>
    </w:pPr>
    <w:r w:rsidRPr="00D24AFC">
      <w:rPr>
        <w:rFonts w:ascii="Frutiger" w:hAnsi="Frutiger"/>
        <w:color w:val="4D4C4D"/>
        <w:sz w:val="16"/>
        <w:szCs w:val="16"/>
      </w:rPr>
      <w:t>Si</w:t>
    </w:r>
    <w:r w:rsidRPr="00D24AFC">
      <w:rPr>
        <w:rFonts w:ascii="Frutiger" w:hAnsi="Frutiger" w:cs="Cambria"/>
        <w:color w:val="4D4C4D"/>
        <w:sz w:val="16"/>
        <w:szCs w:val="16"/>
      </w:rPr>
      <w:t>è</w:t>
    </w:r>
    <w:r w:rsidRPr="00D24AFC">
      <w:rPr>
        <w:rFonts w:ascii="Frutiger" w:hAnsi="Frutiger"/>
        <w:color w:val="4D4C4D"/>
        <w:sz w:val="16"/>
        <w:szCs w:val="16"/>
      </w:rPr>
      <w:t>ge social : 14, rue Koumoré – BP 331 Lomé</w:t>
    </w:r>
    <w:r>
      <w:rPr>
        <w:rFonts w:ascii="Frutiger" w:hAnsi="Frutiger"/>
        <w:color w:val="4D4C4D"/>
        <w:sz w:val="16"/>
        <w:szCs w:val="16"/>
      </w:rPr>
      <w:t xml:space="preserve"> - Togo</w:t>
    </w:r>
  </w:p>
  <w:p w14:paraId="703C87D8" w14:textId="77777777" w:rsidR="00EE2B2E" w:rsidRDefault="003B1DF4" w:rsidP="003B1DF4">
    <w:pPr>
      <w:spacing w:after="0" w:line="240" w:lineRule="auto"/>
      <w:rPr>
        <w:rFonts w:ascii="Frutiger" w:hAnsi="Frutiger"/>
        <w:color w:val="4D4C4D"/>
        <w:sz w:val="16"/>
        <w:szCs w:val="16"/>
      </w:rPr>
    </w:pPr>
    <w:r w:rsidRPr="00D24AFC">
      <w:rPr>
        <w:rFonts w:ascii="Frutiger" w:hAnsi="Frutiger" w:cs="Arial"/>
        <w:iCs/>
        <w:color w:val="4D4C4D"/>
        <w:sz w:val="16"/>
        <w:szCs w:val="16"/>
      </w:rPr>
      <w:t>T</w:t>
    </w:r>
    <w:r>
      <w:rPr>
        <w:rFonts w:ascii="Frutiger" w:hAnsi="Frutiger" w:cs="Arial"/>
        <w:iCs/>
        <w:color w:val="4D4C4D"/>
        <w:sz w:val="16"/>
        <w:szCs w:val="16"/>
      </w:rPr>
      <w:t>él.</w:t>
    </w:r>
    <w:r>
      <w:rPr>
        <w:rFonts w:ascii="Cambria" w:hAnsi="Cambria" w:cs="Cambria"/>
        <w:iCs/>
        <w:color w:val="4D4C4D"/>
        <w:sz w:val="16"/>
        <w:szCs w:val="16"/>
      </w:rPr>
      <w:t> </w:t>
    </w:r>
    <w:r>
      <w:rPr>
        <w:rFonts w:ascii="Frutiger" w:hAnsi="Frutiger" w:cs="Arial"/>
        <w:iCs/>
        <w:color w:val="4D4C4D"/>
        <w:sz w:val="16"/>
        <w:szCs w:val="16"/>
      </w:rPr>
      <w:t>:</w:t>
    </w:r>
    <w:r w:rsidRPr="00D24AFC">
      <w:rPr>
        <w:rFonts w:ascii="Frutiger" w:hAnsi="Frutiger" w:cs="Arial"/>
        <w:iCs/>
        <w:color w:val="4D4C4D"/>
        <w:sz w:val="16"/>
        <w:szCs w:val="16"/>
      </w:rPr>
      <w:t xml:space="preserve"> +228 22 21 93 75 / 22 21 93 76 / 22 21 93 77 / 22 21 93 78 </w:t>
    </w:r>
    <w:r w:rsidRPr="00D24AFC">
      <w:rPr>
        <w:rFonts w:ascii="Frutiger" w:hAnsi="Frutiger"/>
        <w:color w:val="4D4C4D"/>
        <w:sz w:val="16"/>
        <w:szCs w:val="16"/>
      </w:rPr>
      <w:t xml:space="preserve">– Fax : +228 22 21 93 74 – </w:t>
    </w:r>
  </w:p>
  <w:p w14:paraId="5D345F2E" w14:textId="77777777" w:rsidR="003B1DF4" w:rsidRPr="00D24AFC" w:rsidRDefault="003B1DF4" w:rsidP="003B1DF4">
    <w:pPr>
      <w:spacing w:after="0" w:line="240" w:lineRule="auto"/>
      <w:rPr>
        <w:rFonts w:ascii="Frutiger" w:hAnsi="Frutiger"/>
        <w:color w:val="4D4C4D"/>
        <w:sz w:val="16"/>
        <w:szCs w:val="16"/>
      </w:rPr>
    </w:pPr>
    <w:r w:rsidRPr="00D24AFC">
      <w:rPr>
        <w:rFonts w:ascii="Frutiger" w:hAnsi="Frutiger"/>
        <w:color w:val="4D4C4D"/>
        <w:sz w:val="16"/>
        <w:szCs w:val="16"/>
      </w:rPr>
      <w:t>E-mail</w:t>
    </w:r>
    <w:r w:rsidRPr="00D24AFC">
      <w:rPr>
        <w:rFonts w:ascii="Cambria" w:hAnsi="Cambria" w:cs="Cambria"/>
        <w:color w:val="4D4C4D"/>
        <w:sz w:val="16"/>
        <w:szCs w:val="16"/>
      </w:rPr>
      <w:t> </w:t>
    </w:r>
    <w:r w:rsidRPr="00D24AFC">
      <w:rPr>
        <w:rFonts w:ascii="Frutiger" w:hAnsi="Frutiger"/>
        <w:color w:val="4D4C4D"/>
        <w:sz w:val="16"/>
        <w:szCs w:val="16"/>
      </w:rPr>
      <w:t xml:space="preserve">: </w:t>
    </w:r>
    <w:hyperlink r:id="rId1" w:history="1">
      <w:r w:rsidR="00EE2B2E" w:rsidRPr="00E40A1D">
        <w:rPr>
          <w:rStyle w:val="Lienhypertexte"/>
          <w:rFonts w:ascii="Frutiger" w:hAnsi="Frutiger"/>
          <w:sz w:val="16"/>
          <w:szCs w:val="16"/>
        </w:rPr>
        <w:t>gtaassurancesvie@gtaassurancesvie.tg</w:t>
      </w:r>
    </w:hyperlink>
    <w:r w:rsidR="00EE2B2E">
      <w:rPr>
        <w:rStyle w:val="Lienhypertexte"/>
        <w:rFonts w:ascii="Frutiger" w:hAnsi="Frutiger"/>
        <w:color w:val="4D4C4D"/>
        <w:sz w:val="16"/>
        <w:szCs w:val="16"/>
        <w:u w:val="none"/>
      </w:rPr>
      <w:t xml:space="preserve"> </w:t>
    </w:r>
    <w:r w:rsidRPr="00D24AFC">
      <w:rPr>
        <w:rFonts w:ascii="Frutiger" w:hAnsi="Frutiger"/>
        <w:color w:val="4D4C4D"/>
        <w:sz w:val="16"/>
        <w:szCs w:val="16"/>
      </w:rPr>
      <w:t xml:space="preserve">  </w:t>
    </w:r>
  </w:p>
  <w:p w14:paraId="3D344F56" w14:textId="77777777" w:rsidR="008E3E67" w:rsidRPr="003B1DF4" w:rsidRDefault="003B1DF4" w:rsidP="003B1DF4">
    <w:pPr>
      <w:pStyle w:val="Pieddepage"/>
      <w:ind w:right="-427"/>
      <w:jc w:val="right"/>
      <w:rPr>
        <w:rFonts w:ascii="Frutiger Bold" w:hAnsi="Frutiger Bold" w:cs="Frutiger-Roman"/>
        <w:color w:val="E67B00"/>
        <w:sz w:val="19"/>
        <w:szCs w:val="19"/>
      </w:rPr>
    </w:pPr>
    <w:r w:rsidRPr="002136F6">
      <w:rPr>
        <w:rFonts w:ascii="Frutiger Bold" w:hAnsi="Frutiger Bold" w:cs="Frutiger-Roman"/>
        <w:color w:val="E67B00"/>
        <w:sz w:val="19"/>
        <w:szCs w:val="19"/>
      </w:rPr>
      <w:t>www.</w:t>
    </w:r>
    <w:r>
      <w:rPr>
        <w:rFonts w:ascii="Frutiger Bold" w:hAnsi="Frutiger Bold" w:cs="Frutiger-Roman"/>
        <w:color w:val="E67B00"/>
        <w:sz w:val="19"/>
        <w:szCs w:val="19"/>
      </w:rPr>
      <w:t>gta</w:t>
    </w:r>
    <w:r w:rsidR="00EE2B2E">
      <w:rPr>
        <w:rFonts w:ascii="Frutiger Bold" w:hAnsi="Frutiger Bold" w:cs="Frutiger-Roman"/>
        <w:color w:val="E67B00"/>
        <w:sz w:val="19"/>
        <w:szCs w:val="19"/>
      </w:rPr>
      <w:t>assurancesvie</w:t>
    </w:r>
    <w:r>
      <w:rPr>
        <w:rFonts w:ascii="Frutiger Bold" w:hAnsi="Frutiger Bold" w:cs="Frutiger-Roman"/>
        <w:color w:val="E67B00"/>
        <w:sz w:val="19"/>
        <w:szCs w:val="19"/>
      </w:rPr>
      <w:t>.tg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59B6" w14:textId="77777777" w:rsidR="00FA2204" w:rsidRPr="00FC14C5" w:rsidRDefault="00FB449C" w:rsidP="003340B1">
    <w:pPr>
      <w:spacing w:after="0" w:line="240" w:lineRule="auto"/>
      <w:ind w:right="-568"/>
      <w:rPr>
        <w:rFonts w:ascii="Frutiger" w:hAnsi="Frutiger"/>
        <w:color w:val="4D4C4D"/>
        <w:spacing w:val="-2"/>
        <w:sz w:val="16"/>
        <w:szCs w:val="16"/>
      </w:rPr>
    </w:pPr>
    <w:r w:rsidRPr="00FC14C5">
      <w:rPr>
        <w:rFonts w:ascii="Frutiger" w:hAnsi="Frutiger"/>
        <w:color w:val="4D4C4D"/>
        <w:spacing w:val="-2"/>
        <w:sz w:val="16"/>
        <w:szCs w:val="16"/>
      </w:rPr>
      <w:t>S.A</w:t>
    </w:r>
    <w:r w:rsidR="00151414" w:rsidRPr="00FC14C5">
      <w:rPr>
        <w:rFonts w:ascii="Frutiger" w:hAnsi="Frutiger"/>
        <w:color w:val="4D4C4D"/>
        <w:spacing w:val="-2"/>
        <w:sz w:val="16"/>
        <w:szCs w:val="16"/>
      </w:rPr>
      <w:t>.</w:t>
    </w:r>
    <w:r w:rsidRPr="00FC14C5">
      <w:rPr>
        <w:rFonts w:ascii="Frutiger" w:hAnsi="Frutiger"/>
        <w:color w:val="4D4C4D"/>
        <w:spacing w:val="-2"/>
        <w:sz w:val="16"/>
        <w:szCs w:val="16"/>
      </w:rPr>
      <w:t xml:space="preserve"> au capital social de F</w:t>
    </w:r>
    <w:r w:rsidR="003340B1" w:rsidRPr="00FC14C5">
      <w:rPr>
        <w:rFonts w:ascii="Frutiger" w:hAnsi="Frutiger"/>
        <w:color w:val="4D4C4D"/>
        <w:spacing w:val="-2"/>
        <w:sz w:val="16"/>
        <w:szCs w:val="16"/>
      </w:rPr>
      <w:t xml:space="preserve">CFA </w:t>
    </w:r>
    <w:r w:rsidR="00FA2204" w:rsidRPr="00FC14C5">
      <w:rPr>
        <w:rFonts w:ascii="Frutiger" w:hAnsi="Frutiger"/>
        <w:color w:val="4D4C4D"/>
        <w:spacing w:val="-2"/>
        <w:sz w:val="16"/>
        <w:szCs w:val="16"/>
      </w:rPr>
      <w:t>3</w:t>
    </w:r>
    <w:r w:rsidR="003340B1" w:rsidRPr="00FC14C5">
      <w:rPr>
        <w:rFonts w:ascii="Frutiger" w:hAnsi="Frutiger"/>
        <w:color w:val="4D4C4D"/>
        <w:spacing w:val="-2"/>
        <w:sz w:val="16"/>
        <w:szCs w:val="16"/>
      </w:rPr>
      <w:t xml:space="preserve"> 000 000 000 – </w:t>
    </w:r>
    <w:r w:rsidR="00FA2204" w:rsidRPr="00FC14C5">
      <w:rPr>
        <w:rFonts w:ascii="Frutiger" w:hAnsi="Frutiger" w:cs="FrutigerLTCYR55Roman"/>
        <w:color w:val="4D4C4D"/>
        <w:spacing w:val="-2"/>
        <w:sz w:val="16"/>
        <w:szCs w:val="16"/>
      </w:rPr>
      <w:t>Entreprise r</w:t>
    </w:r>
    <w:r w:rsidR="00FA2204" w:rsidRPr="00FC14C5">
      <w:rPr>
        <w:rFonts w:ascii="Frutiger" w:hAnsi="Frutiger" w:cs="Cambria"/>
        <w:color w:val="4D4C4D"/>
        <w:spacing w:val="-2"/>
        <w:sz w:val="16"/>
        <w:szCs w:val="16"/>
        <w:lang w:bidi="he-IL"/>
      </w:rPr>
      <w:t>é</w:t>
    </w:r>
    <w:r w:rsidR="00FA2204" w:rsidRPr="00FC14C5">
      <w:rPr>
        <w:rFonts w:ascii="Frutiger" w:hAnsi="Frutiger" w:cs="FrutigerLTCYR55Roman"/>
        <w:color w:val="4D4C4D"/>
        <w:spacing w:val="-2"/>
        <w:sz w:val="16"/>
        <w:szCs w:val="16"/>
      </w:rPr>
      <w:t>gie par le code des assurances</w:t>
    </w:r>
    <w:r w:rsidR="00FA2204" w:rsidRPr="00FC14C5">
      <w:rPr>
        <w:rFonts w:ascii="Frutiger" w:hAnsi="Frutiger"/>
        <w:color w:val="4D4C4D"/>
        <w:spacing w:val="-2"/>
        <w:sz w:val="16"/>
        <w:szCs w:val="16"/>
      </w:rPr>
      <w:t xml:space="preserve">– </w:t>
    </w:r>
    <w:r w:rsidR="003340B1" w:rsidRPr="00FC14C5">
      <w:rPr>
        <w:rFonts w:ascii="Frutiger" w:hAnsi="Frutiger"/>
        <w:color w:val="4D4C4D"/>
        <w:spacing w:val="-2"/>
        <w:sz w:val="16"/>
        <w:szCs w:val="16"/>
      </w:rPr>
      <w:t>RCCM</w:t>
    </w:r>
    <w:r w:rsidR="00FA2204" w:rsidRPr="00FC14C5">
      <w:rPr>
        <w:rFonts w:ascii="Frutiger" w:hAnsi="Frutiger"/>
        <w:color w:val="4D4C4D"/>
        <w:spacing w:val="-2"/>
        <w:sz w:val="16"/>
        <w:szCs w:val="16"/>
      </w:rPr>
      <w:t xml:space="preserve"> 2001</w:t>
    </w:r>
    <w:r w:rsidR="00D24AFC" w:rsidRPr="00FC14C5">
      <w:rPr>
        <w:rFonts w:ascii="Frutiger" w:hAnsi="Frutiger"/>
        <w:color w:val="4D4C4D"/>
        <w:spacing w:val="-2"/>
        <w:sz w:val="16"/>
        <w:szCs w:val="16"/>
      </w:rPr>
      <w:t xml:space="preserve"> </w:t>
    </w:r>
    <w:r w:rsidR="00FA2204" w:rsidRPr="00FC14C5">
      <w:rPr>
        <w:rFonts w:ascii="Frutiger" w:hAnsi="Frutiger"/>
        <w:color w:val="4D4C4D"/>
        <w:spacing w:val="-2"/>
        <w:sz w:val="16"/>
        <w:szCs w:val="16"/>
      </w:rPr>
      <w:t>B</w:t>
    </w:r>
    <w:r w:rsidR="00D24AFC" w:rsidRPr="00FC14C5">
      <w:rPr>
        <w:rFonts w:ascii="Frutiger" w:hAnsi="Frutiger"/>
        <w:color w:val="4D4C4D"/>
        <w:spacing w:val="-2"/>
        <w:sz w:val="16"/>
        <w:szCs w:val="16"/>
      </w:rPr>
      <w:t xml:space="preserve"> </w:t>
    </w:r>
    <w:r w:rsidR="00FA2204" w:rsidRPr="00FC14C5">
      <w:rPr>
        <w:rFonts w:ascii="Frutiger" w:hAnsi="Frutiger"/>
        <w:color w:val="4D4C4D"/>
        <w:spacing w:val="-2"/>
        <w:sz w:val="16"/>
        <w:szCs w:val="16"/>
      </w:rPr>
      <w:t xml:space="preserve">0128 – </w:t>
    </w:r>
    <w:r w:rsidR="00FC14C5" w:rsidRPr="00FC14C5">
      <w:rPr>
        <w:rFonts w:ascii="Frutiger" w:hAnsi="Frutiger"/>
        <w:color w:val="4D4C4D"/>
        <w:spacing w:val="-2"/>
        <w:sz w:val="16"/>
        <w:szCs w:val="16"/>
      </w:rPr>
      <w:t xml:space="preserve"> </w:t>
    </w:r>
    <w:r w:rsidR="00FA2204" w:rsidRPr="00FC14C5">
      <w:rPr>
        <w:rFonts w:ascii="Frutiger" w:hAnsi="Frutiger"/>
        <w:color w:val="4D4C4D"/>
        <w:spacing w:val="-2"/>
        <w:sz w:val="16"/>
        <w:szCs w:val="16"/>
      </w:rPr>
      <w:t>NIF</w:t>
    </w:r>
    <w:r w:rsidR="00FA2204" w:rsidRPr="00FC14C5">
      <w:rPr>
        <w:rFonts w:ascii="Cambria" w:hAnsi="Cambria" w:cs="Cambria"/>
        <w:color w:val="4D4C4D"/>
        <w:spacing w:val="-2"/>
        <w:sz w:val="16"/>
        <w:szCs w:val="16"/>
      </w:rPr>
      <w:t> </w:t>
    </w:r>
    <w:r w:rsidR="00FA2204" w:rsidRPr="00FC14C5">
      <w:rPr>
        <w:rFonts w:ascii="Frutiger" w:hAnsi="Frutiger"/>
        <w:color w:val="4D4C4D"/>
        <w:spacing w:val="-2"/>
        <w:sz w:val="16"/>
        <w:szCs w:val="16"/>
      </w:rPr>
      <w:t>: 1000174735</w:t>
    </w:r>
  </w:p>
  <w:p w14:paraId="4B364753" w14:textId="77777777" w:rsidR="00FA2204" w:rsidRPr="00FC14C5" w:rsidRDefault="00655F5C" w:rsidP="00655F5C">
    <w:pPr>
      <w:spacing w:after="0" w:line="240" w:lineRule="auto"/>
      <w:rPr>
        <w:rFonts w:ascii="Frutiger" w:hAnsi="Frutiger"/>
        <w:color w:val="4D4C4D"/>
        <w:sz w:val="16"/>
        <w:szCs w:val="16"/>
      </w:rPr>
    </w:pPr>
    <w:r w:rsidRPr="00FC14C5">
      <w:rPr>
        <w:rFonts w:ascii="Frutiger" w:hAnsi="Frutiger"/>
        <w:color w:val="4D4C4D"/>
        <w:sz w:val="16"/>
        <w:szCs w:val="16"/>
      </w:rPr>
      <w:t>Si</w:t>
    </w:r>
    <w:r w:rsidRPr="00FC14C5">
      <w:rPr>
        <w:rFonts w:ascii="Frutiger" w:hAnsi="Frutiger" w:cs="Cambria"/>
        <w:color w:val="4D4C4D"/>
        <w:sz w:val="16"/>
        <w:szCs w:val="16"/>
      </w:rPr>
      <w:t>è</w:t>
    </w:r>
    <w:r w:rsidRPr="00FC14C5">
      <w:rPr>
        <w:rFonts w:ascii="Frutiger" w:hAnsi="Frutiger"/>
        <w:color w:val="4D4C4D"/>
        <w:sz w:val="16"/>
        <w:szCs w:val="16"/>
      </w:rPr>
      <w:t xml:space="preserve">ge social : </w:t>
    </w:r>
    <w:r w:rsidR="00FA2204" w:rsidRPr="00FC14C5">
      <w:rPr>
        <w:rFonts w:ascii="Frutiger" w:hAnsi="Frutiger"/>
        <w:color w:val="4D4C4D"/>
        <w:sz w:val="16"/>
        <w:szCs w:val="16"/>
      </w:rPr>
      <w:t>14, r</w:t>
    </w:r>
    <w:r w:rsidRPr="00FC14C5">
      <w:rPr>
        <w:rFonts w:ascii="Frutiger" w:hAnsi="Frutiger"/>
        <w:color w:val="4D4C4D"/>
        <w:sz w:val="16"/>
        <w:szCs w:val="16"/>
      </w:rPr>
      <w:t xml:space="preserve">ue </w:t>
    </w:r>
    <w:r w:rsidR="00FA2204" w:rsidRPr="00FC14C5">
      <w:rPr>
        <w:rFonts w:ascii="Frutiger" w:hAnsi="Frutiger"/>
        <w:color w:val="4D4C4D"/>
        <w:sz w:val="16"/>
        <w:szCs w:val="16"/>
      </w:rPr>
      <w:t>Koumoré</w:t>
    </w:r>
    <w:r w:rsidRPr="00FC14C5">
      <w:rPr>
        <w:rFonts w:ascii="Frutiger" w:hAnsi="Frutiger"/>
        <w:color w:val="4D4C4D"/>
        <w:sz w:val="16"/>
        <w:szCs w:val="16"/>
      </w:rPr>
      <w:t xml:space="preserve"> – </w:t>
    </w:r>
    <w:r w:rsidR="00FA2204" w:rsidRPr="00FC14C5">
      <w:rPr>
        <w:rFonts w:ascii="Frutiger" w:hAnsi="Frutiger"/>
        <w:color w:val="4D4C4D"/>
        <w:sz w:val="16"/>
        <w:szCs w:val="16"/>
      </w:rPr>
      <w:t>BP 331 Lomé</w:t>
    </w:r>
    <w:r w:rsidR="00D24AFC" w:rsidRPr="00FC14C5">
      <w:rPr>
        <w:rFonts w:ascii="Frutiger" w:hAnsi="Frutiger"/>
        <w:color w:val="4D4C4D"/>
        <w:sz w:val="16"/>
        <w:szCs w:val="16"/>
      </w:rPr>
      <w:t xml:space="preserve"> - Togo</w:t>
    </w:r>
  </w:p>
  <w:p w14:paraId="7C5B1B6F" w14:textId="77777777" w:rsidR="00665AB4" w:rsidRDefault="00D24AFC" w:rsidP="00655F5C">
    <w:pPr>
      <w:spacing w:after="0" w:line="240" w:lineRule="auto"/>
      <w:rPr>
        <w:rFonts w:ascii="Frutiger" w:hAnsi="Frutiger"/>
        <w:color w:val="4D4C4D"/>
        <w:sz w:val="16"/>
        <w:szCs w:val="16"/>
      </w:rPr>
    </w:pPr>
    <w:r w:rsidRPr="00FC14C5">
      <w:rPr>
        <w:rFonts w:ascii="Frutiger" w:hAnsi="Frutiger" w:cs="Arial"/>
        <w:iCs/>
        <w:color w:val="4D4C4D"/>
        <w:sz w:val="16"/>
        <w:szCs w:val="16"/>
      </w:rPr>
      <w:t>Tél.</w:t>
    </w:r>
    <w:r w:rsidRPr="00FC14C5">
      <w:rPr>
        <w:rFonts w:ascii="Cambria" w:hAnsi="Cambria" w:cs="Cambria"/>
        <w:iCs/>
        <w:color w:val="4D4C4D"/>
        <w:sz w:val="16"/>
        <w:szCs w:val="16"/>
      </w:rPr>
      <w:t> </w:t>
    </w:r>
    <w:r w:rsidRPr="00FC14C5">
      <w:rPr>
        <w:rFonts w:ascii="Frutiger" w:hAnsi="Frutiger" w:cs="Arial"/>
        <w:iCs/>
        <w:color w:val="4D4C4D"/>
        <w:sz w:val="16"/>
        <w:szCs w:val="16"/>
      </w:rPr>
      <w:t xml:space="preserve">: +228 22 21 93 75 / 22 21 93 76 / 22 21 93 77 / 22 21 93 78 </w:t>
    </w:r>
    <w:r w:rsidR="00655F5C" w:rsidRPr="00FC14C5">
      <w:rPr>
        <w:rFonts w:ascii="Frutiger" w:hAnsi="Frutiger"/>
        <w:color w:val="4D4C4D"/>
        <w:sz w:val="16"/>
        <w:szCs w:val="16"/>
      </w:rPr>
      <w:t>– Fax : +22</w:t>
    </w:r>
    <w:r w:rsidR="00FA2204" w:rsidRPr="00FC14C5">
      <w:rPr>
        <w:rFonts w:ascii="Frutiger" w:hAnsi="Frutiger"/>
        <w:color w:val="4D4C4D"/>
        <w:sz w:val="16"/>
        <w:szCs w:val="16"/>
      </w:rPr>
      <w:t>8</w:t>
    </w:r>
    <w:r w:rsidR="00655F5C" w:rsidRPr="00FC14C5">
      <w:rPr>
        <w:rFonts w:ascii="Frutiger" w:hAnsi="Frutiger"/>
        <w:color w:val="4D4C4D"/>
        <w:sz w:val="16"/>
        <w:szCs w:val="16"/>
      </w:rPr>
      <w:t xml:space="preserve"> </w:t>
    </w:r>
    <w:r w:rsidR="00FA2204" w:rsidRPr="00FC14C5">
      <w:rPr>
        <w:rFonts w:ascii="Frutiger" w:hAnsi="Frutiger"/>
        <w:color w:val="4D4C4D"/>
        <w:sz w:val="16"/>
        <w:szCs w:val="16"/>
      </w:rPr>
      <w:t>22 21 93 74</w:t>
    </w:r>
    <w:r w:rsidR="00655F5C" w:rsidRPr="00FC14C5">
      <w:rPr>
        <w:rFonts w:ascii="Frutiger" w:hAnsi="Frutiger"/>
        <w:color w:val="4D4C4D"/>
        <w:sz w:val="16"/>
        <w:szCs w:val="16"/>
      </w:rPr>
      <w:t xml:space="preserve"> –</w:t>
    </w:r>
  </w:p>
  <w:p w14:paraId="4E385AD3" w14:textId="77777777" w:rsidR="00FA2204" w:rsidRPr="00FC14C5" w:rsidRDefault="00655F5C" w:rsidP="00655F5C">
    <w:pPr>
      <w:spacing w:after="0" w:line="240" w:lineRule="auto"/>
      <w:rPr>
        <w:rFonts w:ascii="Frutiger" w:hAnsi="Frutiger"/>
        <w:color w:val="4D4C4D"/>
        <w:sz w:val="16"/>
        <w:szCs w:val="16"/>
      </w:rPr>
    </w:pPr>
    <w:r w:rsidRPr="00FC14C5">
      <w:rPr>
        <w:rFonts w:ascii="Frutiger" w:hAnsi="Frutiger"/>
        <w:color w:val="4D4C4D"/>
        <w:sz w:val="16"/>
        <w:szCs w:val="16"/>
      </w:rPr>
      <w:t>E-mail</w:t>
    </w:r>
    <w:r w:rsidRPr="00FC14C5">
      <w:rPr>
        <w:rFonts w:ascii="Cambria" w:hAnsi="Cambria" w:cs="Cambria"/>
        <w:color w:val="4D4C4D"/>
        <w:sz w:val="16"/>
        <w:szCs w:val="16"/>
      </w:rPr>
      <w:t> </w:t>
    </w:r>
    <w:r w:rsidRPr="00FC14C5">
      <w:rPr>
        <w:rFonts w:ascii="Frutiger" w:hAnsi="Frutiger"/>
        <w:color w:val="4D4C4D"/>
        <w:sz w:val="16"/>
        <w:szCs w:val="16"/>
      </w:rPr>
      <w:t xml:space="preserve">: </w:t>
    </w:r>
    <w:hyperlink r:id="rId1" w:history="1">
      <w:r w:rsidR="00665AB4" w:rsidRPr="0027312B">
        <w:rPr>
          <w:rStyle w:val="Lienhypertexte"/>
          <w:rFonts w:ascii="Frutiger" w:hAnsi="Frutiger"/>
          <w:sz w:val="16"/>
          <w:szCs w:val="16"/>
        </w:rPr>
        <w:t>gtaassurancesvie@gtaassurancesvie.</w:t>
      </w:r>
      <w:r w:rsidR="0027312B" w:rsidRPr="0027312B">
        <w:rPr>
          <w:rStyle w:val="Lienhypertexte"/>
          <w:rFonts w:ascii="Frutiger" w:hAnsi="Frutiger"/>
          <w:sz w:val="16"/>
          <w:szCs w:val="16"/>
        </w:rPr>
        <w:t>tg</w:t>
      </w:r>
      <w:r w:rsidR="00FA2204" w:rsidRPr="0027312B">
        <w:rPr>
          <w:rStyle w:val="Lienhypertexte"/>
          <w:rFonts w:ascii="Frutiger" w:hAnsi="Frutiger"/>
          <w:sz w:val="16"/>
          <w:szCs w:val="16"/>
        </w:rPr>
        <w:t xml:space="preserve"> </w:t>
      </w:r>
    </w:hyperlink>
    <w:r w:rsidR="00D24AFC" w:rsidRPr="00FC14C5">
      <w:rPr>
        <w:rFonts w:ascii="Frutiger" w:hAnsi="Frutiger"/>
        <w:color w:val="4D4C4D"/>
        <w:sz w:val="16"/>
        <w:szCs w:val="16"/>
      </w:rPr>
      <w:t xml:space="preserve"> </w:t>
    </w:r>
  </w:p>
  <w:p w14:paraId="630120E6" w14:textId="77777777" w:rsidR="00821B63" w:rsidRPr="002136F6" w:rsidRDefault="00821B63" w:rsidP="00821B63">
    <w:pPr>
      <w:pStyle w:val="Pieddepage"/>
      <w:ind w:right="-427"/>
      <w:jc w:val="right"/>
      <w:rPr>
        <w:rFonts w:ascii="Frutiger Bold" w:hAnsi="Frutiger Bold" w:cs="Frutiger-Roman"/>
        <w:color w:val="E67B00"/>
        <w:sz w:val="19"/>
        <w:szCs w:val="19"/>
      </w:rPr>
    </w:pPr>
    <w:r w:rsidRPr="002136F6">
      <w:rPr>
        <w:rFonts w:ascii="Frutiger Bold" w:hAnsi="Frutiger Bold" w:cs="Frutiger-Roman"/>
        <w:color w:val="E67B00"/>
        <w:sz w:val="19"/>
        <w:szCs w:val="19"/>
      </w:rPr>
      <w:t>www.</w:t>
    </w:r>
    <w:r w:rsidR="00FA2204">
      <w:rPr>
        <w:rFonts w:ascii="Frutiger Bold" w:hAnsi="Frutiger Bold" w:cs="Frutiger-Roman"/>
        <w:color w:val="E67B00"/>
        <w:sz w:val="19"/>
        <w:szCs w:val="19"/>
      </w:rPr>
      <w:t>gta</w:t>
    </w:r>
    <w:r w:rsidR="00665AB4">
      <w:rPr>
        <w:rFonts w:ascii="Frutiger Bold" w:hAnsi="Frutiger Bold" w:cs="Frutiger-Roman"/>
        <w:color w:val="E67B00"/>
        <w:sz w:val="19"/>
        <w:szCs w:val="19"/>
      </w:rPr>
      <w:t>assurancesvie</w:t>
    </w:r>
    <w:r w:rsidR="00FA2204">
      <w:rPr>
        <w:rFonts w:ascii="Frutiger Bold" w:hAnsi="Frutiger Bold" w:cs="Frutiger-Roman"/>
        <w:color w:val="E67B00"/>
        <w:sz w:val="19"/>
        <w:szCs w:val="19"/>
      </w:rPr>
      <w:t>.tg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A50D" w14:textId="77777777" w:rsidR="000140E6" w:rsidRDefault="000140E6" w:rsidP="00836E15">
      <w:pPr>
        <w:spacing w:after="0" w:line="240" w:lineRule="auto"/>
      </w:pPr>
      <w:r>
        <w:separator/>
      </w:r>
    </w:p>
  </w:footnote>
  <w:footnote w:type="continuationSeparator" w:id="0">
    <w:p w14:paraId="03ADDB34" w14:textId="77777777" w:rsidR="000140E6" w:rsidRDefault="000140E6" w:rsidP="0083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4C30" w14:textId="77777777" w:rsidR="000B6D9F" w:rsidRDefault="000B6D9F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9AC6" w14:textId="77777777" w:rsidR="000B6D9F" w:rsidRDefault="000B6D9F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976" w14:textId="77777777" w:rsidR="00821B63" w:rsidRDefault="003B1DF4">
    <w:pPr>
      <w:pStyle w:val="En-tte"/>
    </w:pPr>
    <w:r w:rsidRPr="003B1DF4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617661B" wp14:editId="7AB50255">
          <wp:simplePos x="0" y="0"/>
          <wp:positionH relativeFrom="column">
            <wp:posOffset>-224790</wp:posOffset>
          </wp:positionH>
          <wp:positionV relativeFrom="paragraph">
            <wp:posOffset>-140970</wp:posOffset>
          </wp:positionV>
          <wp:extent cx="2505075" cy="1415415"/>
          <wp:effectExtent l="0" t="0" r="9525" b="0"/>
          <wp:wrapTight wrapText="bothSides">
            <wp:wrapPolygon edited="0">
              <wp:start x="0" y="0"/>
              <wp:lineTo x="0" y="21222"/>
              <wp:lineTo x="21518" y="21222"/>
              <wp:lineTo x="21518" y="0"/>
              <wp:lineTo x="0" y="0"/>
            </wp:wrapPolygon>
          </wp:wrapTight>
          <wp:docPr id="7" name="Image 7" descr="C:\Users\check.diarra.G_ATLANTIQUE\Documents\ABI\Identité Visuelle &amp; Sonore\Post Refonte\Charte Graphique\Assurances\GTA Assurances Vie\GTA_ASSURANCES_VIE\JPEG\gtaav_l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ck.diarra.G_ATLANTIQUE\Documents\ABI\Identité Visuelle &amp; Sonore\Post Refonte\Charte Graphique\Assurances\GTA Assurances Vie\GTA_ASSURANCES_VIE\JPEG\gtaav_lo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357"/>
    <w:multiLevelType w:val="hybridMultilevel"/>
    <w:tmpl w:val="778E2568"/>
    <w:lvl w:ilvl="0" w:tplc="BF04A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4234"/>
    <w:multiLevelType w:val="hybridMultilevel"/>
    <w:tmpl w:val="15FA6CEC"/>
    <w:lvl w:ilvl="0" w:tplc="BF04ADBA">
      <w:numFmt w:val="bullet"/>
      <w:lvlText w:val="-"/>
      <w:lvlJc w:val="left"/>
      <w:pPr>
        <w:ind w:left="681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2463278F"/>
    <w:multiLevelType w:val="multilevel"/>
    <w:tmpl w:val="AD1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D7ADB"/>
    <w:multiLevelType w:val="hybridMultilevel"/>
    <w:tmpl w:val="B3D8E39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47C44"/>
    <w:multiLevelType w:val="multilevel"/>
    <w:tmpl w:val="1DA0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B476E"/>
    <w:multiLevelType w:val="multilevel"/>
    <w:tmpl w:val="FC2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E36697"/>
    <w:multiLevelType w:val="hybridMultilevel"/>
    <w:tmpl w:val="42ECD0EC"/>
    <w:lvl w:ilvl="0" w:tplc="28E8B1EA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15"/>
    <w:rsid w:val="000140E6"/>
    <w:rsid w:val="00016C10"/>
    <w:rsid w:val="00091424"/>
    <w:rsid w:val="000B6D9F"/>
    <w:rsid w:val="000D7DE0"/>
    <w:rsid w:val="000E2DD0"/>
    <w:rsid w:val="000E4BFD"/>
    <w:rsid w:val="00151414"/>
    <w:rsid w:val="00180008"/>
    <w:rsid w:val="00182D49"/>
    <w:rsid w:val="002136F6"/>
    <w:rsid w:val="00215F78"/>
    <w:rsid w:val="002241F9"/>
    <w:rsid w:val="00244A5E"/>
    <w:rsid w:val="00250FA8"/>
    <w:rsid w:val="0025367C"/>
    <w:rsid w:val="0027312B"/>
    <w:rsid w:val="002B0F72"/>
    <w:rsid w:val="002C0893"/>
    <w:rsid w:val="002D178F"/>
    <w:rsid w:val="002D771F"/>
    <w:rsid w:val="002E11D7"/>
    <w:rsid w:val="002E43F8"/>
    <w:rsid w:val="00301BED"/>
    <w:rsid w:val="003328B9"/>
    <w:rsid w:val="003340B1"/>
    <w:rsid w:val="00361139"/>
    <w:rsid w:val="00363F16"/>
    <w:rsid w:val="00364522"/>
    <w:rsid w:val="003701A8"/>
    <w:rsid w:val="003B1DF4"/>
    <w:rsid w:val="003B3EA2"/>
    <w:rsid w:val="003E7B2C"/>
    <w:rsid w:val="00424405"/>
    <w:rsid w:val="00444DC1"/>
    <w:rsid w:val="004639EE"/>
    <w:rsid w:val="00470537"/>
    <w:rsid w:val="00510909"/>
    <w:rsid w:val="005340C4"/>
    <w:rsid w:val="00552CDF"/>
    <w:rsid w:val="00562190"/>
    <w:rsid w:val="005935D4"/>
    <w:rsid w:val="00603789"/>
    <w:rsid w:val="00603A36"/>
    <w:rsid w:val="006324F2"/>
    <w:rsid w:val="00655F5C"/>
    <w:rsid w:val="00665AB4"/>
    <w:rsid w:val="0068694D"/>
    <w:rsid w:val="0069598E"/>
    <w:rsid w:val="006C28FE"/>
    <w:rsid w:val="006E13B4"/>
    <w:rsid w:val="006E3207"/>
    <w:rsid w:val="00701B18"/>
    <w:rsid w:val="0070583B"/>
    <w:rsid w:val="007561AE"/>
    <w:rsid w:val="007812DD"/>
    <w:rsid w:val="007C750B"/>
    <w:rsid w:val="007D1317"/>
    <w:rsid w:val="00802E62"/>
    <w:rsid w:val="00805682"/>
    <w:rsid w:val="00812CB4"/>
    <w:rsid w:val="00821B63"/>
    <w:rsid w:val="00836E15"/>
    <w:rsid w:val="00840379"/>
    <w:rsid w:val="00857031"/>
    <w:rsid w:val="00857CAE"/>
    <w:rsid w:val="00892E48"/>
    <w:rsid w:val="00897CF6"/>
    <w:rsid w:val="008A0EE4"/>
    <w:rsid w:val="008A218B"/>
    <w:rsid w:val="008B4DC6"/>
    <w:rsid w:val="008D4F2B"/>
    <w:rsid w:val="008E3E67"/>
    <w:rsid w:val="00936258"/>
    <w:rsid w:val="00982866"/>
    <w:rsid w:val="009A0682"/>
    <w:rsid w:val="009A6876"/>
    <w:rsid w:val="009C7E95"/>
    <w:rsid w:val="009E0F85"/>
    <w:rsid w:val="00A22A56"/>
    <w:rsid w:val="00A636D2"/>
    <w:rsid w:val="00AA3C13"/>
    <w:rsid w:val="00AB028D"/>
    <w:rsid w:val="00AF154F"/>
    <w:rsid w:val="00AF2F7E"/>
    <w:rsid w:val="00B5449C"/>
    <w:rsid w:val="00B62FC9"/>
    <w:rsid w:val="00B637AF"/>
    <w:rsid w:val="00B65348"/>
    <w:rsid w:val="00BD54EC"/>
    <w:rsid w:val="00C1061C"/>
    <w:rsid w:val="00C1281F"/>
    <w:rsid w:val="00C215AD"/>
    <w:rsid w:val="00C56443"/>
    <w:rsid w:val="00C62951"/>
    <w:rsid w:val="00CF0424"/>
    <w:rsid w:val="00D24AFC"/>
    <w:rsid w:val="00D25494"/>
    <w:rsid w:val="00D27F9E"/>
    <w:rsid w:val="00D51AD2"/>
    <w:rsid w:val="00D80A0C"/>
    <w:rsid w:val="00DA44A9"/>
    <w:rsid w:val="00DE3EC0"/>
    <w:rsid w:val="00E157CA"/>
    <w:rsid w:val="00E512A8"/>
    <w:rsid w:val="00E54816"/>
    <w:rsid w:val="00E72EFA"/>
    <w:rsid w:val="00EE1F52"/>
    <w:rsid w:val="00EE2B2E"/>
    <w:rsid w:val="00F21FBD"/>
    <w:rsid w:val="00F32739"/>
    <w:rsid w:val="00FA2204"/>
    <w:rsid w:val="00FB3378"/>
    <w:rsid w:val="00FB449C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F5ABA"/>
  <w15:chartTrackingRefBased/>
  <w15:docId w15:val="{76B2FDD9-8C63-4962-8716-D11FE41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B4"/>
    <w:pPr>
      <w:spacing w:after="200" w:line="276" w:lineRule="auto"/>
    </w:pPr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65AB4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6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6C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83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E15"/>
  </w:style>
  <w:style w:type="paragraph" w:styleId="Pieddepage">
    <w:name w:val="footer"/>
    <w:basedOn w:val="Normal"/>
    <w:link w:val="PieddepageCar"/>
    <w:uiPriority w:val="99"/>
    <w:unhideWhenUsed/>
    <w:locked/>
    <w:rsid w:val="0083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E15"/>
  </w:style>
  <w:style w:type="paragraph" w:styleId="Textedebulles">
    <w:name w:val="Balloon Text"/>
    <w:basedOn w:val="Normal"/>
    <w:link w:val="TextedebullesCar"/>
    <w:uiPriority w:val="99"/>
    <w:semiHidden/>
    <w:unhideWhenUsed/>
    <w:rsid w:val="006C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8F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70537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semiHidden/>
    <w:rsid w:val="00665AB4"/>
    <w:rPr>
      <w:rFonts w:ascii="Times New Roman" w:eastAsia="Times New Roman" w:hAnsi="Times New Roman" w:cs="Times New Roman"/>
      <w:i/>
      <w:iCs/>
      <w:sz w:val="16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665A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665AB4"/>
    <w:pPr>
      <w:ind w:left="708"/>
    </w:pPr>
  </w:style>
  <w:style w:type="character" w:customStyle="1" w:styleId="SansinterligneCar">
    <w:name w:val="Sans interligne Car"/>
    <w:link w:val="Sansinterligne"/>
    <w:uiPriority w:val="1"/>
    <w:locked/>
    <w:rsid w:val="00091424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250F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0F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0FA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F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0FA8"/>
    <w:rPr>
      <w:rFonts w:ascii="Calibri" w:eastAsia="Calibri" w:hAnsi="Calibri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016C10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016C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vision">
    <w:name w:val="Revision"/>
    <w:hidden/>
    <w:uiPriority w:val="99"/>
    <w:semiHidden/>
    <w:rsid w:val="00016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1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tg@africsearc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taassurancesvie@gtaassurancesvie.t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200.150.12\adjogble\CORPORATE\2019\CA%2007%2003%202019\CONVOCATIONS\gtaassurancesvie@gtaassurancesvie.tg%20%2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9480-02F6-4EE0-BF6F-0808DA50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 DIARRA</dc:creator>
  <cp:keywords/>
  <dc:description/>
  <cp:lastModifiedBy>User one</cp:lastModifiedBy>
  <cp:revision>2</cp:revision>
  <cp:lastPrinted>2024-03-25T16:02:00Z</cp:lastPrinted>
  <dcterms:created xsi:type="dcterms:W3CDTF">2024-04-08T11:58:00Z</dcterms:created>
  <dcterms:modified xsi:type="dcterms:W3CDTF">2024-04-08T11:58:00Z</dcterms:modified>
</cp:coreProperties>
</file>